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CB0B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 w14:paraId="2CBF87BA">
      <w:pPr>
        <w:widowControl/>
        <w:spacing w:line="540" w:lineRule="exact"/>
        <w:jc w:val="left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3</w:t>
      </w:r>
    </w:p>
    <w:p w14:paraId="19E04D71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 w14:paraId="312E7A78">
      <w:pPr>
        <w:widowControl/>
        <w:spacing w:line="52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eastAsia="方正小标宋简体"/>
          <w:color w:val="000000"/>
          <w:sz w:val="36"/>
          <w:szCs w:val="36"/>
          <w:shd w:val="clear" w:color="auto" w:fill="FFFFFF"/>
        </w:rPr>
        <w:t>举办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哲学社会科学学术</w:t>
      </w:r>
      <w:r>
        <w:rPr>
          <w:rFonts w:eastAsia="方正小标宋简体"/>
          <w:color w:val="FF0000"/>
          <w:sz w:val="36"/>
          <w:szCs w:val="36"/>
          <w:shd w:val="clear" w:color="auto" w:fill="FFFFFF"/>
        </w:rPr>
        <w:t>会议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申请表</w:t>
      </w:r>
    </w:p>
    <w:p w14:paraId="04E9BC2B">
      <w:pPr>
        <w:widowControl/>
        <w:spacing w:line="52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（</w:t>
      </w:r>
      <w:r>
        <w:rPr>
          <w:rFonts w:hint="eastAsia" w:ascii="方正小标宋简体" w:hAnsi="黑体" w:eastAsia="方正小标宋简体"/>
          <w:color w:val="FF0000"/>
          <w:spacing w:val="-17"/>
          <w:sz w:val="34"/>
          <w:szCs w:val="34"/>
          <w:shd w:val="clear" w:color="auto" w:fill="FFFFFF"/>
        </w:rPr>
        <w:t>红色部分必填</w:t>
      </w: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）</w:t>
      </w: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580"/>
        <w:gridCol w:w="1649"/>
        <w:gridCol w:w="1897"/>
      </w:tblGrid>
      <w:tr w14:paraId="7E31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F24C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会议名称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7C879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0A71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BCC4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会议主题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C512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4633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0B95B"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主办单位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F851E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6BD0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AABB08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开始</w:t>
            </w: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08B70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60FDA0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结束时间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7BE70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5070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130541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F78F9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3350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F7E79"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参加人员及</w:t>
            </w:r>
          </w:p>
          <w:p w14:paraId="08674DB6"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4AAF3B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5BA9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031DB8"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论文数量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143DD0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x篇，没有填写“0”</w:t>
            </w:r>
          </w:p>
        </w:tc>
      </w:tr>
      <w:tr w14:paraId="4B1B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90EB3"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国外代表</w:t>
            </w:r>
          </w:p>
          <w:p w14:paraId="49ADA460"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85D521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x人，没有填写“0”</w:t>
            </w:r>
          </w:p>
        </w:tc>
      </w:tr>
      <w:tr w14:paraId="1DDE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A28D3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经费来源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F029B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3882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3969C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会议联系人、电话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E49B1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42D4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5CB4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会议</w:t>
            </w: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62996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  <w:p w14:paraId="47000AF5">
            <w:pPr>
              <w:widowControl/>
              <w:spacing w:line="360" w:lineRule="auto"/>
              <w:ind w:firstLine="3840" w:firstLineChars="1200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 xml:space="preserve"> </w:t>
            </w:r>
          </w:p>
        </w:tc>
      </w:tr>
      <w:tr w14:paraId="2587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9D52A2"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 xml:space="preserve">发言专家情况简介（姓名、单位、职称、职务、学术头衔、发言题目等）：                                  </w:t>
            </w:r>
          </w:p>
          <w:p w14:paraId="0D54CAB1"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 xml:space="preserve">                                </w:t>
            </w:r>
          </w:p>
        </w:tc>
      </w:tr>
      <w:tr w14:paraId="77C5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5C837"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主持人情况简介（姓名、单位、职称、职务、学术头衔、发言题目等）：</w:t>
            </w:r>
          </w:p>
          <w:p w14:paraId="6FFF0E64"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  <w:p w14:paraId="6D7A0A3E"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 w14:paraId="2329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82904"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其他重要代表名单（姓名、单位、职称、职务、学术头衔等）：</w:t>
            </w:r>
          </w:p>
          <w:p w14:paraId="4A76B542"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 xml:space="preserve">                                                    </w:t>
            </w:r>
          </w:p>
        </w:tc>
      </w:tr>
      <w:tr w14:paraId="12F2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CA188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7592A4AE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学部分管科研领导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6E41F">
            <w:pPr>
              <w:widowControl/>
              <w:spacing w:line="440" w:lineRule="exact"/>
              <w:ind w:right="48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3C485A64">
            <w:pPr>
              <w:widowControl/>
              <w:spacing w:line="440" w:lineRule="exact"/>
              <w:ind w:right="48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77419CA6">
            <w:pPr>
              <w:widowControl/>
              <w:spacing w:line="440" w:lineRule="exact"/>
              <w:ind w:right="480" w:firstLine="1600" w:firstLineChars="50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负责人签字： 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</w:t>
            </w:r>
          </w:p>
          <w:p w14:paraId="4B1CE4EE">
            <w:pPr>
              <w:widowControl/>
              <w:spacing w:line="440" w:lineRule="exact"/>
              <w:ind w:right="480" w:rightChars="0" w:firstLine="3040" w:firstLineChars="95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40B6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96E4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学部部长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B30E">
            <w:pPr>
              <w:widowControl/>
              <w:spacing w:line="440" w:lineRule="exact"/>
              <w:ind w:right="4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14:paraId="1E6BE0CB">
            <w:pPr>
              <w:widowControl/>
              <w:spacing w:line="440" w:lineRule="exact"/>
              <w:ind w:right="480" w:firstLine="1440" w:firstLineChars="4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负责人签字：</w:t>
            </w:r>
            <w:bookmarkStart w:id="0" w:name="_GoBack"/>
            <w:bookmarkEnd w:id="0"/>
          </w:p>
          <w:p w14:paraId="5067C17F">
            <w:pPr>
              <w:widowControl/>
              <w:spacing w:line="440" w:lineRule="exact"/>
              <w:ind w:right="4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（单位公章）  </w:t>
            </w:r>
          </w:p>
          <w:p w14:paraId="6192D46C">
            <w:pPr>
              <w:widowControl/>
              <w:spacing w:line="440" w:lineRule="exact"/>
              <w:ind w:right="480" w:rightChars="0" w:firstLine="3040" w:firstLineChars="9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6B06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286B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保卫处</w:t>
            </w:r>
          </w:p>
          <w:p w14:paraId="03705E6E">
            <w:pPr>
              <w:widowControl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E408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 w14:paraId="311461C6"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8DA72F7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677611ED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 w14:paraId="0E46D020">
            <w:pPr>
              <w:widowControl/>
              <w:spacing w:line="360" w:lineRule="auto"/>
              <w:ind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4289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4016B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64B0574D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国际交流处</w:t>
            </w:r>
          </w:p>
          <w:p w14:paraId="06EE88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51AE4B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 w14:paraId="37B01C5F"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13F73D52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02C3185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 w14:paraId="018809F0">
            <w:pPr>
              <w:widowControl/>
              <w:spacing w:line="440" w:lineRule="exact"/>
              <w:ind w:right="480" w:rightChars="0" w:firstLine="3200" w:firstLineChars="10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12DA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B6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业务主管部门审批意见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C801"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5052CF9"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 w14:paraId="77E4D927">
            <w:pPr>
              <w:widowControl/>
              <w:spacing w:line="440" w:lineRule="exact"/>
              <w:ind w:right="480" w:rightChars="0"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2A8F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76DC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</w:t>
            </w:r>
          </w:p>
          <w:p w14:paraId="1F8CDF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1BB1"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须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党委宣传部审批的填）</w:t>
            </w:r>
          </w:p>
          <w:p w14:paraId="59167042"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DD44227"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 w14:paraId="031E938D">
            <w:pPr>
              <w:widowControl/>
              <w:spacing w:line="440" w:lineRule="exact"/>
              <w:ind w:right="480" w:rightChars="0" w:firstLine="160" w:firstLineChars="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                   年   月   日</w:t>
            </w:r>
          </w:p>
        </w:tc>
      </w:tr>
      <w:tr w14:paraId="3813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983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校领导意见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47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（需业务主管部门分管校领导审批的填）</w:t>
            </w:r>
          </w:p>
          <w:p w14:paraId="1D6A85DA">
            <w:pPr>
              <w:widowControl/>
              <w:spacing w:line="440" w:lineRule="exact"/>
              <w:ind w:firstLine="2080" w:firstLineChars="6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7AD4D51">
            <w:pPr>
              <w:widowControl/>
              <w:spacing w:line="440" w:lineRule="exact"/>
              <w:ind w:firstLine="112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19C804E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 w14:paraId="30F46DE9"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注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：1、举办（承接）单位须提前一周申报（有国（境）外人员参加的提前2个月）。本表一式两份，举办（承接）单位和业务主管部门各存一份。</w:t>
      </w:r>
    </w:p>
    <w:p w14:paraId="3DC5FB33">
      <w:pPr>
        <w:spacing w:line="360" w:lineRule="exact"/>
        <w:ind w:firstLine="420" w:firstLineChars="200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2、大会发言专家、其他重要代表如有调整，举办（承接）单位须认真把关并于会议召开前3天向审批部门书面报</w:t>
      </w: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告情况。</w:t>
      </w:r>
    </w:p>
    <w:p w14:paraId="12DB3560"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3、</w:t>
      </w:r>
      <w:r>
        <w:rPr>
          <w:rFonts w:eastAsia="仿宋_GB2312"/>
          <w:bCs/>
          <w:color w:val="000000"/>
          <w:kern w:val="0"/>
          <w:sz w:val="24"/>
        </w:rPr>
        <w:t>举办（承接）单位</w:t>
      </w:r>
      <w:r>
        <w:rPr>
          <w:rFonts w:hint="eastAsia" w:eastAsia="仿宋_GB2312"/>
          <w:bCs/>
          <w:color w:val="000000"/>
          <w:kern w:val="0"/>
          <w:sz w:val="24"/>
        </w:rPr>
        <w:t>须做好</w:t>
      </w:r>
      <w:r>
        <w:rPr>
          <w:rFonts w:eastAsia="仿宋_GB2312"/>
          <w:bCs/>
          <w:color w:val="000000"/>
          <w:kern w:val="0"/>
          <w:sz w:val="24"/>
        </w:rPr>
        <w:t>会议资料</w:t>
      </w:r>
      <w:r>
        <w:rPr>
          <w:rFonts w:hint="eastAsia" w:eastAsia="仿宋_GB2312"/>
          <w:bCs/>
          <w:color w:val="000000"/>
          <w:kern w:val="0"/>
          <w:sz w:val="24"/>
        </w:rPr>
        <w:t>收集、归档、保存工作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。</w:t>
      </w:r>
    </w:p>
    <w:p w14:paraId="4E7D85A0">
      <w:pPr>
        <w:widowControl/>
        <w:spacing w:line="400" w:lineRule="exact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ascii="仿宋_GB2312" w:eastAsia="仿宋_GB2312"/>
          <w:bCs/>
          <w:color w:val="000000"/>
          <w:kern w:val="0"/>
          <w:szCs w:val="21"/>
        </w:rPr>
        <w:br w:type="page"/>
      </w:r>
      <w:r>
        <w:rPr>
          <w:rFonts w:hint="eastAsia" w:eastAsia="方正小标宋简体"/>
          <w:color w:val="000000"/>
          <w:sz w:val="36"/>
          <w:szCs w:val="36"/>
          <w:shd w:val="clear" w:color="auto" w:fill="FFFFFF"/>
        </w:rPr>
        <w:t>举办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哲学社会科学学术会议、报告会、研讨会、讲座、</w:t>
      </w:r>
    </w:p>
    <w:p w14:paraId="7999DC93">
      <w:pPr>
        <w:widowControl/>
        <w:spacing w:line="40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eastAsia="方正小标宋简体"/>
          <w:color w:val="000000"/>
          <w:sz w:val="36"/>
          <w:szCs w:val="36"/>
          <w:shd w:val="clear" w:color="auto" w:fill="FFFFFF"/>
        </w:rPr>
        <w:t>论坛等活动要点审核表</w:t>
      </w:r>
    </w:p>
    <w:p w14:paraId="721395F5">
      <w:pPr>
        <w:spacing w:line="480" w:lineRule="exact"/>
        <w:jc w:val="left"/>
        <w:rPr>
          <w:rFonts w:eastAsia="仿宋_GB2312"/>
          <w:color w:val="000000"/>
          <w:sz w:val="24"/>
          <w:u w:val="single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活动名称：</w:t>
      </w:r>
    </w:p>
    <w:p w14:paraId="5694CCA7">
      <w:pPr>
        <w:widowControl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24"/>
          <w:shd w:val="clear" w:color="auto" w:fill="FFFFFF"/>
        </w:rPr>
        <w:t>举办单位（盖章）：</w:t>
      </w:r>
      <w:r>
        <w:rPr>
          <w:rFonts w:hint="eastAsia" w:eastAsia="仿宋_GB2312"/>
          <w:color w:val="000000"/>
          <w:sz w:val="24"/>
          <w:shd w:val="clear" w:color="auto" w:fill="FFFFFF"/>
        </w:rPr>
        <w:t xml:space="preserve">                          </w:t>
      </w:r>
      <w:r>
        <w:rPr>
          <w:rFonts w:eastAsia="仿宋_GB2312"/>
          <w:color w:val="000000"/>
          <w:sz w:val="24"/>
          <w:shd w:val="clear" w:color="auto" w:fill="FFFFFF"/>
        </w:rPr>
        <w:t>主要负责人（签字）：</w:t>
      </w:r>
    </w:p>
    <w:tbl>
      <w:tblPr>
        <w:tblStyle w:val="5"/>
        <w:tblW w:w="82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379"/>
        <w:gridCol w:w="1135"/>
      </w:tblGrid>
      <w:tr w14:paraId="2B50F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5E5616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6379" w:type="dxa"/>
          </w:tcPr>
          <w:p w14:paraId="5663F42B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审核要点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94248AC"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pacing w:val="-18"/>
                <w:kern w:val="0"/>
                <w:sz w:val="24"/>
                <w:shd w:val="clear" w:color="auto" w:fill="FFFFFF"/>
              </w:rPr>
              <w:t>审核意见</w:t>
            </w:r>
          </w:p>
        </w:tc>
      </w:tr>
      <w:tr w14:paraId="2D806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14AEF7B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379" w:type="dxa"/>
          </w:tcPr>
          <w:p w14:paraId="56187D93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是否以习近平新时代中国特色社会主义思想为指导，以巩固马克思主义在意识形态领域的指导地位、巩固全国各族人民团结奋斗的共同思想基础为宗旨。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3D9F154B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2BAE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1FC87AA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6379" w:type="dxa"/>
          </w:tcPr>
          <w:p w14:paraId="29B28A01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是否拥有正确的政治意识、大局意识、核心意识、看齐意识，坚持用社会主义核心价值引领多样化的社会思潮。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21F1307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1A703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2F12F9F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6379" w:type="dxa"/>
          </w:tcPr>
          <w:p w14:paraId="273F0D1D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是否发表违背党的路线方针政策的言论；制造、传播政治谣言及丑化党和国家形象的言论。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6BAC1274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8B3A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4C7ACDE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6379" w:type="dxa"/>
          </w:tcPr>
          <w:p w14:paraId="331EE476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是否坚持弘扬主旋律、传播正能量。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4EE4C6E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62C4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CA2532C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6379" w:type="dxa"/>
          </w:tcPr>
          <w:p w14:paraId="170409D2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是否了解学术活动举办、承办、协办单位的背景和会议主题；了解发言专家、重要代表、讲座人员的身份、政治背景、政治思想、研究领域、学术方向等情况及其报告内容；了解国（境）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资助基金的政治背景、资金来源和资助研究内容。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31F64E4F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5E555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A6AA26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6379" w:type="dxa"/>
          </w:tcPr>
          <w:p w14:paraId="2DC6F96C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是否征得拟邀请人所在单位党组织同意。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（确有需要的填写）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054C7BCE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4D755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CADD66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6379" w:type="dxa"/>
          </w:tcPr>
          <w:p w14:paraId="1D35BC43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是否在敏感时间节点举办或涉及敏感话题或有敏感人物参加。（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如是，需宣传部、社科处分管校领导审批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1588450F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2F159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072AF3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6379" w:type="dxa"/>
          </w:tcPr>
          <w:p w14:paraId="41936098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邀请国（境）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人员担任社科报告人，是否严格按规定执行，并报相关部门审批。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78E07557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738E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3C9554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6379" w:type="dxa"/>
          </w:tcPr>
          <w:p w14:paraId="7F626731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进行宣传报道时，承诺严格遵守宣传纪律，把握正确的政治导向。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57BFAAAE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CA5F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053FF0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6379" w:type="dxa"/>
          </w:tcPr>
          <w:p w14:paraId="0DD6BC1E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基金资助的项目研究所涉及的成果、统计数据、调查资料，是否严格按照涉外保密规定的要求，加强保密审查和过程监管。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（接受国（境）外基金资助的填写）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D0DF426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18DBDE6C">
      <w:pPr>
        <w:widowControl/>
        <w:jc w:val="left"/>
        <w:rPr>
          <w:rFonts w:ascii="仿宋_GB2312" w:eastAsia="仿宋_GB2312"/>
          <w:bCs/>
          <w:color w:val="000000"/>
          <w:kern w:val="0"/>
          <w:szCs w:val="21"/>
        </w:rPr>
      </w:pPr>
    </w:p>
    <w:p w14:paraId="5FCECF5A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 w14:paraId="0F2095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YzJmYTNiYzFiZTNjYWM4YjNhZjAwODMyMzQ2MDkifQ=="/>
  </w:docVars>
  <w:rsids>
    <w:rsidRoot w:val="7C69EEFC"/>
    <w:rsid w:val="0FD46493"/>
    <w:rsid w:val="7C69E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1119</Characters>
  <Lines>0</Lines>
  <Paragraphs>0</Paragraphs>
  <TotalTime>0</TotalTime>
  <ScaleCrop>false</ScaleCrop>
  <LinksUpToDate>false</LinksUpToDate>
  <CharactersWithSpaces>1385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2024-08-30T11:13:00Z</dcterms:created>
  <dc:creator>洪荒中的尘</dc:creator>
  <cp:lastModifiedBy>Administrator</cp:lastModifiedBy>
  <dcterms:modified xsi:type="dcterms:W3CDTF">2024-10-28T03:23:10Z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AAD927DC3E64EE3AED38D16603102B74_41</vt:lpwstr>
  </property>
</Properties>
</file>